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1CA21C28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8A196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565062">
        <w:rPr>
          <w:rFonts w:ascii="Arial" w:hAnsi="Arial" w:cs="Arial"/>
          <w:b/>
          <w:color w:val="auto"/>
          <w:sz w:val="24"/>
          <w:szCs w:val="24"/>
        </w:rPr>
        <w:t>kwartał 2020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03A375A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65062">
              <w:rPr>
                <w:rFonts w:ascii="Arial" w:hAnsi="Arial" w:cs="Arial"/>
                <w:sz w:val="18"/>
                <w:szCs w:val="20"/>
              </w:rPr>
              <w:t xml:space="preserve"> Ministerstwo Rozwoju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141A92" w:rsidRDefault="00504326" w:rsidP="005D217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>
              <w:rPr>
                <w:rFonts w:ascii="Arial" w:hAnsi="Arial" w:cs="Arial"/>
                <w:sz w:val="18"/>
                <w:szCs w:val="18"/>
              </w:rPr>
              <w:t>, poddziałanie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C25998" w:rsidR="00CA516B" w:rsidRPr="001860C8" w:rsidRDefault="001860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444C24" w:rsidRPr="002B50C0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1860C8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Całkowity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2A5A20D1" w:rsidR="00444C24" w:rsidRPr="001860C8" w:rsidRDefault="008C084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355790B" w:rsidR="00907F6D" w:rsidRPr="00141A92" w:rsidRDefault="005D5CD6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</w:t>
            </w:r>
            <w:r w:rsidR="00B80B9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11</w:t>
            </w:r>
            <w:r w:rsidR="00FB4A08" w:rsidRPr="00FB4A0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4A84BA32" w:rsidR="00907F6D" w:rsidRPr="00D67B6B" w:rsidRDefault="00D67B6B" w:rsidP="00D67B6B">
            <w:pPr>
              <w:rPr>
                <w:rFonts w:ascii="Arial" w:hAnsi="Arial" w:cs="Arial"/>
                <w:sz w:val="18"/>
                <w:szCs w:val="20"/>
              </w:rPr>
            </w:pPr>
            <w:r w:rsidRPr="00D67B6B">
              <w:rPr>
                <w:rFonts w:ascii="Arial" w:hAnsi="Arial" w:cs="Arial"/>
                <w:sz w:val="18"/>
                <w:szCs w:val="20"/>
              </w:rPr>
              <w:t>1.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D5CD6">
              <w:rPr>
                <w:rFonts w:ascii="Arial" w:hAnsi="Arial" w:cs="Arial"/>
                <w:sz w:val="18"/>
                <w:szCs w:val="20"/>
              </w:rPr>
              <w:t>17,06</w:t>
            </w:r>
            <w:r w:rsidR="005530A0" w:rsidRPr="00D67B6B">
              <w:rPr>
                <w:rFonts w:ascii="Arial" w:hAnsi="Arial" w:cs="Arial"/>
                <w:sz w:val="18"/>
                <w:szCs w:val="20"/>
              </w:rPr>
              <w:t>%</w:t>
            </w:r>
            <w:r w:rsidRPr="00D67B6B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>
              <w:rPr>
                <w:rFonts w:ascii="Arial" w:hAnsi="Arial" w:cs="Arial"/>
                <w:sz w:val="18"/>
                <w:szCs w:val="20"/>
              </w:rPr>
              <w:t>0,22%; 3. -</w:t>
            </w:r>
          </w:p>
        </w:tc>
        <w:tc>
          <w:tcPr>
            <w:tcW w:w="3402" w:type="dxa"/>
          </w:tcPr>
          <w:p w14:paraId="65BB31D3" w14:textId="5F08F6CC" w:rsidR="00907F6D" w:rsidRPr="00FB4A08" w:rsidRDefault="005D5CD6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18</w:t>
            </w:r>
            <w:r w:rsidR="003D099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20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4245" w:rsidRPr="002B50C0" w14:paraId="383CEE2C" w14:textId="77777777" w:rsidTr="003F381A">
        <w:tc>
          <w:tcPr>
            <w:tcW w:w="2127" w:type="dxa"/>
          </w:tcPr>
          <w:p w14:paraId="381C8789" w14:textId="2EDA0A11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228B6C03" w:rsidR="005A4245" w:rsidRPr="00141A92" w:rsidRDefault="00367B93" w:rsidP="00D6049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), 6 (120 000) </w:t>
            </w:r>
            <w:r w:rsidRPr="00D6049F">
              <w:rPr>
                <w:rFonts w:ascii="Arial" w:hAnsi="Arial" w:cs="Arial"/>
                <w:sz w:val="18"/>
                <w:szCs w:val="18"/>
              </w:rPr>
              <w:t>– przy czym na t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>e wartości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 ma wpływ realizacja kamieni milowych</w:t>
            </w:r>
            <w:r w:rsidR="00D6049F" w:rsidRPr="00D6049F">
              <w:rPr>
                <w:rFonts w:ascii="Arial" w:hAnsi="Arial" w:cs="Arial"/>
                <w:sz w:val="18"/>
                <w:szCs w:val="18"/>
              </w:rPr>
              <w:t xml:space="preserve"> 1, 3, 4 i 5</w:t>
            </w:r>
            <w:r w:rsidRPr="00D6049F">
              <w:rPr>
                <w:rFonts w:ascii="Arial" w:hAnsi="Arial" w:cs="Arial"/>
                <w:sz w:val="18"/>
                <w:szCs w:val="18"/>
              </w:rPr>
              <w:t xml:space="preserve">, niemożliwe jest wyodrębnienie wartości </w:t>
            </w:r>
            <w:r w:rsidRPr="00D6049F">
              <w:rPr>
                <w:rFonts w:ascii="Arial" w:hAnsi="Arial" w:cs="Arial"/>
                <w:sz w:val="18"/>
                <w:szCs w:val="18"/>
              </w:rPr>
              <w:lastRenderedPageBreak/>
              <w:t>dla poszczególnych kamieni</w:t>
            </w:r>
          </w:p>
        </w:tc>
        <w:tc>
          <w:tcPr>
            <w:tcW w:w="1289" w:type="dxa"/>
          </w:tcPr>
          <w:p w14:paraId="3FE123AF" w14:textId="7DC109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02-2022</w:t>
            </w:r>
          </w:p>
        </w:tc>
        <w:tc>
          <w:tcPr>
            <w:tcW w:w="1914" w:type="dxa"/>
          </w:tcPr>
          <w:p w14:paraId="3B22BF66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bookmarkStart w:id="0" w:name="_GoBack"/>
            <w:bookmarkEnd w:id="0"/>
          </w:p>
        </w:tc>
        <w:tc>
          <w:tcPr>
            <w:tcW w:w="2802" w:type="dxa"/>
          </w:tcPr>
          <w:p w14:paraId="3F158931" w14:textId="71A52FE4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6AC3DB07" w14:textId="77777777" w:rsidTr="003F381A">
        <w:tc>
          <w:tcPr>
            <w:tcW w:w="2127" w:type="dxa"/>
          </w:tcPr>
          <w:p w14:paraId="79C67474" w14:textId="1DE691A2" w:rsidR="005A4245" w:rsidRPr="00001FE9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71CEA0E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207E79D3" w14:textId="26B8464B" w:rsidR="005A4245" w:rsidRPr="00141A92" w:rsidRDefault="005A4245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03-2021</w:t>
            </w:r>
          </w:p>
        </w:tc>
        <w:tc>
          <w:tcPr>
            <w:tcW w:w="1914" w:type="dxa"/>
          </w:tcPr>
          <w:p w14:paraId="2F14513F" w14:textId="2959F84B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141A92" w:rsidRDefault="00530AD8" w:rsidP="005A424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525F3533" w14:textId="77777777" w:rsidTr="003F381A">
        <w:tc>
          <w:tcPr>
            <w:tcW w:w="2127" w:type="dxa"/>
          </w:tcPr>
          <w:p w14:paraId="72D0AB67" w14:textId="0EDFC52F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0D4DFFA4" w:rsidR="005A4245" w:rsidRPr="00D6049F" w:rsidRDefault="00367B93" w:rsidP="00D60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4); </w:t>
            </w:r>
            <w:r w:rsidR="00D6049F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="00D6049F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="00D6049F">
              <w:rPr>
                <w:rFonts w:ascii="Arial" w:hAnsi="Arial" w:cs="Arial"/>
                <w:sz w:val="18"/>
                <w:szCs w:val="18"/>
              </w:rPr>
              <w:t>5 (0,0376); 6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9F4555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459986E2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6A862178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76167AD8" w14:textId="77777777" w:rsidTr="003F381A">
        <w:tc>
          <w:tcPr>
            <w:tcW w:w="2127" w:type="dxa"/>
          </w:tcPr>
          <w:p w14:paraId="2F2FC41D" w14:textId="4C989748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55AF4BF2" w:rsidR="005A4245" w:rsidRPr="00D6049F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09B365C9" w14:textId="14726C49" w:rsidR="005A4245" w:rsidRPr="00001FE9" w:rsidRDefault="005A4245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09-2021</w:t>
            </w:r>
          </w:p>
        </w:tc>
        <w:tc>
          <w:tcPr>
            <w:tcW w:w="1914" w:type="dxa"/>
          </w:tcPr>
          <w:p w14:paraId="425476FC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C60ED7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4245" w:rsidRPr="002B50C0" w14:paraId="1803F72C" w14:textId="77777777" w:rsidTr="003F381A">
        <w:tc>
          <w:tcPr>
            <w:tcW w:w="2127" w:type="dxa"/>
          </w:tcPr>
          <w:p w14:paraId="25FAC80A" w14:textId="6DE1B261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1834620C" w:rsidR="005A4245" w:rsidRPr="00FB72A7" w:rsidRDefault="00D6049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D6049F">
              <w:rPr>
                <w:rFonts w:ascii="Arial" w:hAnsi="Arial" w:cs="Arial"/>
                <w:sz w:val="18"/>
                <w:szCs w:val="18"/>
              </w:rPr>
              <w:t>1 (800), 6 (120 000) – przy czym na te wartości ma wpływ realizacja kamieni milowych 1, 3, 4 i 5, niemożliwe jest wyodrębnienie wartości dla poszczególnych kamieni</w:t>
            </w:r>
          </w:p>
        </w:tc>
        <w:tc>
          <w:tcPr>
            <w:tcW w:w="1289" w:type="dxa"/>
          </w:tcPr>
          <w:p w14:paraId="3C03FFB4" w14:textId="7C635768" w:rsidR="005A4245" w:rsidRPr="00001FE9" w:rsidRDefault="00CB0F6F" w:rsidP="005A424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001FE9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5A4245" w:rsidRPr="00141A92" w:rsidRDefault="005A4245" w:rsidP="005A4245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C60ED7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5F213943" w:rsidR="009F1DC8" w:rsidRPr="00367B93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631DEC9D" w:rsidR="006A60AA" w:rsidRPr="00141A92" w:rsidRDefault="00E9644F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3301ECB3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4509DB02" w:rsidR="002F785D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Default="00C3364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3C18CC1D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62D3A1CF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  <w:r w:rsidR="00BF280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2B2D6D7C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3E08C618" w:rsidR="002F785D" w:rsidRPr="00367B93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367B93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367B93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Default="00FB72A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002EBE92" w:rsidR="002F785D" w:rsidRDefault="00C669B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346F10DA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MSiT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01FE9" w:rsidRDefault="002F785D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001FE9" w:rsidRDefault="005D57D1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001FE9" w:rsidRDefault="00B704B7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001FE9">
              <w:rPr>
                <w:rFonts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322614" w:rsidRPr="002B50C0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8C0849">
        <w:tc>
          <w:tcPr>
            <w:tcW w:w="2552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12753B9" w14:textId="3AB3A7DB" w:rsidR="005D57D1" w:rsidRPr="00166FD2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o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8286B"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5D57D1" w:rsidRPr="002B50C0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3E4C6742" w14:textId="05F4EE9B" w:rsidR="005D57D1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E8286B">
              <w:rPr>
                <w:rFonts w:ascii="Arial" w:hAnsi="Arial" w:cs="Arial"/>
                <w:sz w:val="18"/>
                <w:szCs w:val="20"/>
              </w:rPr>
              <w:t>ziałania: k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>
              <w:rPr>
                <w:rFonts w:ascii="Arial" w:hAnsi="Arial" w:cs="Arial"/>
                <w:sz w:val="18"/>
                <w:szCs w:val="20"/>
              </w:rPr>
              <w:t xml:space="preserve"> Spodziewane: zmniejszenie ryzyka. Nie nastąpiła zmiana w stosunku do poprzedniego okresu sprawozdawczego.</w:t>
            </w:r>
          </w:p>
        </w:tc>
      </w:tr>
      <w:tr w:rsidR="00166FD2" w:rsidRPr="002B50C0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91B39E8" w14:textId="55B31F3F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zminimalizowanie ryzyka. Nie nastąpiła zmiana w stosunku do poprzedniego okresu sprawozdawczego.</w:t>
            </w:r>
          </w:p>
        </w:tc>
      </w:tr>
      <w:tr w:rsidR="00166FD2" w:rsidRPr="002B50C0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DE6112D" w14:textId="4936E8F1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>
              <w:rPr>
                <w:rFonts w:ascii="Arial" w:hAnsi="Arial" w:cs="Arial"/>
                <w:sz w:val="18"/>
                <w:szCs w:val="20"/>
              </w:rPr>
              <w:t>. Spodziewane: wzrost zainteresowania odbiorców. Nie nastąpiła zmiana w stosunku do poprzedniego okresu sprawozdawczego.</w:t>
            </w:r>
          </w:p>
        </w:tc>
      </w:tr>
      <w:tr w:rsidR="00166FD2" w:rsidRPr="002B50C0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169DD3E" w14:textId="270C4030" w:rsidR="00166FD2" w:rsidRPr="00166FD2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  <w:r w:rsidR="00A563D7">
              <w:rPr>
                <w:rFonts w:ascii="Arial" w:hAnsi="Arial" w:cs="Arial"/>
                <w:sz w:val="18"/>
                <w:szCs w:val="20"/>
              </w:rPr>
              <w:t>ziałania: p</w:t>
            </w:r>
            <w:r w:rsidR="00166FD2" w:rsidRPr="00166FD2">
              <w:rPr>
                <w:rFonts w:ascii="Arial" w:hAnsi="Arial" w:cs="Arial"/>
                <w:sz w:val="18"/>
                <w:szCs w:val="20"/>
              </w:rPr>
              <w:t>lan rezerwowy</w:t>
            </w:r>
            <w:r>
              <w:rPr>
                <w:rFonts w:ascii="Arial" w:hAnsi="Arial" w:cs="Arial"/>
                <w:sz w:val="18"/>
                <w:szCs w:val="20"/>
              </w:rPr>
              <w:t>. Spodziewane: zmniejszenie ryzyka. Nie nastąpiła zmiana w stosunku do poprzedniego okresu sprawozdawczego.</w:t>
            </w:r>
          </w:p>
        </w:tc>
      </w:tr>
      <w:tr w:rsidR="00DB57AB" w:rsidRPr="002B50C0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1843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3544" w:type="dxa"/>
          </w:tcPr>
          <w:p w14:paraId="683B5CAD" w14:textId="39663B64" w:rsidR="00DB57AB" w:rsidRPr="00166FD2" w:rsidRDefault="00C36FA2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o</w:t>
            </w:r>
            <w:r w:rsidR="00DB57AB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>
              <w:rPr>
                <w:rFonts w:ascii="Arial" w:hAnsi="Arial" w:cs="Arial"/>
                <w:sz w:val="18"/>
                <w:szCs w:val="20"/>
              </w:rPr>
              <w:t>. Spodziewane: płynne planowanie prac. Nie nastąpiła zmiana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91332C" w:rsidRPr="006334BF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333F0181" w14:textId="77777777" w:rsidR="00444C24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860C8">
        <w:rPr>
          <w:rFonts w:ascii="Arial" w:hAnsi="Arial" w:cs="Arial"/>
          <w:sz w:val="18"/>
          <w:szCs w:val="18"/>
        </w:rPr>
        <w:t>n/d</w:t>
      </w:r>
    </w:p>
    <w:p w14:paraId="5C84DCDE" w14:textId="1329809E" w:rsidR="00444C24" w:rsidRPr="008C0849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1860C8">
        <w:rPr>
          <w:rFonts w:ascii="Arial" w:hAnsi="Arial" w:cs="Arial"/>
          <w:sz w:val="18"/>
          <w:szCs w:val="18"/>
        </w:rPr>
        <w:t xml:space="preserve"> </w:t>
      </w:r>
    </w:p>
    <w:p w14:paraId="0FA2F07F" w14:textId="6A482ECC" w:rsidR="00BB059E" w:rsidRPr="00141A92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8B3955">
        <w:rPr>
          <w:rFonts w:cstheme="minorHAnsi"/>
          <w:sz w:val="24"/>
          <w:szCs w:val="24"/>
        </w:rPr>
        <w:t>, DZD</w:t>
      </w:r>
      <w:r w:rsidR="00166FD2" w:rsidRPr="00346588">
        <w:rPr>
          <w:rFonts w:cstheme="minorHAnsi"/>
          <w:sz w:val="24"/>
          <w:szCs w:val="24"/>
        </w:rPr>
        <w:t xml:space="preserve">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5C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40A99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C6496"/>
    <w:rsid w:val="000E0060"/>
    <w:rsid w:val="000E1828"/>
    <w:rsid w:val="000E4BF8"/>
    <w:rsid w:val="000E54E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10A9"/>
    <w:rsid w:val="003221F2"/>
    <w:rsid w:val="00322614"/>
    <w:rsid w:val="00334A24"/>
    <w:rsid w:val="003410FE"/>
    <w:rsid w:val="00345CCD"/>
    <w:rsid w:val="003508E7"/>
    <w:rsid w:val="003542F1"/>
    <w:rsid w:val="00356A3E"/>
    <w:rsid w:val="003642B8"/>
    <w:rsid w:val="00367B93"/>
    <w:rsid w:val="003A4115"/>
    <w:rsid w:val="003B5B7A"/>
    <w:rsid w:val="003C7325"/>
    <w:rsid w:val="003D099D"/>
    <w:rsid w:val="003D7DD0"/>
    <w:rsid w:val="003E3144"/>
    <w:rsid w:val="003E48AB"/>
    <w:rsid w:val="003E4BB1"/>
    <w:rsid w:val="003F2F91"/>
    <w:rsid w:val="003F381A"/>
    <w:rsid w:val="00405EA4"/>
    <w:rsid w:val="0041034F"/>
    <w:rsid w:val="004118A3"/>
    <w:rsid w:val="00423A26"/>
    <w:rsid w:val="00425046"/>
    <w:rsid w:val="004350B8"/>
    <w:rsid w:val="0044214F"/>
    <w:rsid w:val="00444AAB"/>
    <w:rsid w:val="00444C24"/>
    <w:rsid w:val="00450089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D6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B1A32"/>
    <w:rsid w:val="005C0469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5B5B"/>
    <w:rsid w:val="00600AE4"/>
    <w:rsid w:val="006054AA"/>
    <w:rsid w:val="0062054D"/>
    <w:rsid w:val="00626761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95E"/>
    <w:rsid w:val="0077418F"/>
    <w:rsid w:val="00775C44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126F"/>
    <w:rsid w:val="00800193"/>
    <w:rsid w:val="00806134"/>
    <w:rsid w:val="00830B70"/>
    <w:rsid w:val="00840749"/>
    <w:rsid w:val="0087452F"/>
    <w:rsid w:val="00875528"/>
    <w:rsid w:val="00884686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30847"/>
    <w:rsid w:val="00A36AE2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BF280B"/>
    <w:rsid w:val="00C1106C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A516B"/>
    <w:rsid w:val="00CB0F6F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6049F"/>
    <w:rsid w:val="00D67B6B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86B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70AD-CC4B-47D2-B00F-D69D0BB9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2020-04-15T08:40:00Z</dcterms:created>
  <dcterms:modified xsi:type="dcterms:W3CDTF">2020-04-15T12:12:00Z</dcterms:modified>
</cp:coreProperties>
</file>